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  <w:r w:rsidRPr="00423A50">
        <w:rPr>
          <w:rFonts w:ascii="Verdana" w:hAnsi="Verdana" w:cs="Calibri"/>
          <w:highlight w:val="yellow"/>
          <w:lang w:val="en-GB"/>
        </w:rPr>
        <w:t xml:space="preserve">from </w:t>
      </w:r>
      <w:r w:rsidRPr="00423A50">
        <w:rPr>
          <w:rFonts w:ascii="Verdana" w:hAnsi="Verdana" w:cs="Calibri"/>
          <w:i/>
          <w:highlight w:val="yellow"/>
          <w:lang w:val="en-GB"/>
        </w:rPr>
        <w:t>[day/month/year]</w:t>
      </w:r>
      <w:r w:rsidRPr="00423A50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423A50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1"/>
        <w:gridCol w:w="2026"/>
        <w:gridCol w:w="2227"/>
        <w:gridCol w:w="257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FCFDE75" w:rsidR="00116FBB" w:rsidRPr="005E466D" w:rsidRDefault="00C63C13" w:rsidP="00C63C1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Zagreb</w:t>
            </w:r>
          </w:p>
        </w:tc>
      </w:tr>
      <w:tr w:rsidR="003B6EE6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FB67F2B" w:rsidR="007967A9" w:rsidRPr="003B6EE6" w:rsidRDefault="003B6EE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6EE6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2DB3AE74" w:rsidR="007967A9" w:rsidRPr="003B6EE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61FA3D1" w:rsidR="007967A9" w:rsidRPr="003B6EE6" w:rsidRDefault="003B6EE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3B6EE6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317FBEEC" w:rsidR="007967A9" w:rsidRPr="003B6EE6" w:rsidRDefault="003B6EE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018F9C33" w14:textId="47766BFC" w:rsidR="007967A9" w:rsidRPr="003B6EE6" w:rsidRDefault="009657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3B6EE6" w:rsidRPr="003B6EE6">
                <w:rPr>
                  <w:rStyle w:val="Hiperveza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3B6EE6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14:paraId="56E939FB" w14:textId="2519727F" w:rsidR="003B6EE6" w:rsidRPr="005E466D" w:rsidRDefault="003B6EE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  <w:tr w:rsidR="003B6EE6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D681083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3B6EE6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657E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657E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C63C13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C63C13" w:rsidRDefault="00A75662" w:rsidP="00C63C1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C63C13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C63C13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C63C13" w:rsidRDefault="007967A9" w:rsidP="00C63C1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C63C13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C63C13" w:rsidRDefault="007967A9" w:rsidP="00C63C1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93360" w14:textId="77777777" w:rsidR="009657E1" w:rsidRDefault="009657E1">
      <w:r>
        <w:separator/>
      </w:r>
    </w:p>
  </w:endnote>
  <w:endnote w:type="continuationSeparator" w:id="0">
    <w:p w14:paraId="563C4A07" w14:textId="77777777" w:rsidR="009657E1" w:rsidRDefault="009657E1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kstkrajnjebiljek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6A63CEF8" w:rsidR="00377526" w:rsidRPr="00167B45" w:rsidRDefault="00377526" w:rsidP="00034A7D">
      <w:pPr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167B45">
        <w:rPr>
          <w:rFonts w:ascii="Verdana" w:hAnsi="Verdana"/>
          <w:sz w:val="16"/>
          <w:szCs w:val="16"/>
          <w:lang w:val="en-GB"/>
        </w:rPr>
        <w:t>T</w:t>
      </w:r>
      <w:r w:rsidRPr="00167B45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167B45">
        <w:rPr>
          <w:rFonts w:ascii="Verdana" w:hAnsi="Verdana"/>
          <w:sz w:val="16"/>
          <w:szCs w:val="16"/>
          <w:lang w:val="en-GB"/>
        </w:rPr>
        <w:t xml:space="preserve"> ISCED-F 2013 search tool </w:t>
      </w:r>
      <w:r w:rsidR="00252FF1" w:rsidRPr="00167B45">
        <w:rPr>
          <w:rFonts w:ascii="Verdana" w:hAnsi="Verdana"/>
          <w:sz w:val="16"/>
          <w:szCs w:val="16"/>
          <w:lang w:val="en-GB"/>
        </w:rPr>
        <w:t>(</w:t>
      </w:r>
      <w:r w:rsidRPr="00167B45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="00167B45" w:rsidRPr="00167B45">
          <w:rPr>
            <w:rStyle w:val="Hiperveza"/>
            <w:rFonts w:ascii="Verdana" w:hAnsi="Verdana"/>
            <w:sz w:val="16"/>
            <w:szCs w:val="16"/>
          </w:rPr>
          <w:t>https://ec.europa.eu/assets/eac/education/tools/iscedf/codes_en.htm</w:t>
        </w:r>
      </w:hyperlink>
      <w:r w:rsidR="00167B45" w:rsidRPr="00167B45">
        <w:rPr>
          <w:rFonts w:ascii="Verdana" w:hAnsi="Verdana"/>
          <w:sz w:val="16"/>
          <w:szCs w:val="16"/>
        </w:rPr>
        <w:t xml:space="preserve"> </w:t>
      </w:r>
      <w:r w:rsidR="00252FF1" w:rsidRPr="00167B45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167B45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167B45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167B45">
        <w:rPr>
          <w:rStyle w:val="Referencakrajnjebiljeke"/>
          <w:rFonts w:ascii="Verdana" w:hAnsi="Verdana"/>
          <w:sz w:val="16"/>
          <w:szCs w:val="16"/>
        </w:rPr>
        <w:endnoteRef/>
      </w:r>
      <w:r w:rsidRPr="00167B45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167B45">
        <w:rPr>
          <w:rFonts w:ascii="Verdana" w:hAnsi="Verdana"/>
          <w:sz w:val="16"/>
          <w:szCs w:val="16"/>
          <w:lang w:val="en-GB"/>
        </w:rPr>
        <w:t>electronic</w:t>
      </w:r>
      <w:r w:rsidRPr="00167B45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167B45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167B45">
        <w:rPr>
          <w:rFonts w:ascii="Verdana" w:hAnsi="Verdana" w:cs="Calibri"/>
          <w:sz w:val="16"/>
          <w:szCs w:val="16"/>
          <w:lang w:val="en-GB"/>
        </w:rPr>
        <w:t xml:space="preserve"> of the country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 xml:space="preserve">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2B177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C397" w14:textId="77777777" w:rsidR="009657E1" w:rsidRDefault="009657E1">
      <w:r>
        <w:separator/>
      </w:r>
    </w:p>
  </w:footnote>
  <w:footnote w:type="continuationSeparator" w:id="0">
    <w:p w14:paraId="2788DECF" w14:textId="77777777" w:rsidR="009657E1" w:rsidRDefault="0096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761616CE" w:rsid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EB340B">
      <w:rPr>
        <w:rFonts w:ascii="Arial Narrow" w:hAnsi="Arial Narrow"/>
        <w:sz w:val="18"/>
        <w:szCs w:val="18"/>
        <w:lang w:val="en-GB"/>
      </w:rPr>
      <w:t>201</w:t>
    </w:r>
    <w:r w:rsidR="00167B45">
      <w:rPr>
        <w:rFonts w:ascii="Arial Narrow" w:hAnsi="Arial Narrow"/>
        <w:sz w:val="18"/>
        <w:szCs w:val="18"/>
        <w:lang w:val="en-GB"/>
      </w:rPr>
      <w:t>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DAFA242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61671CD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05F09D24" w:rsidR="00E01AAA" w:rsidRPr="00967BFC" w:rsidRDefault="00C33278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1F11DB8A">
                    <wp:simplePos x="0" y="0"/>
                    <wp:positionH relativeFrom="column">
                      <wp:posOffset>-391160</wp:posOffset>
                    </wp:positionH>
                    <wp:positionV relativeFrom="paragraph">
                      <wp:posOffset>38100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23A5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0.8pt;margin-top:3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D7faCE2wAAAAgBAAAP&#10;AAAAAAAAAAAAAAAAAAwFAABkcnMvZG93bnJldi54bWxQSwUGAAAAAAQABADzAAAAFAYAAAAA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23A5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4A7D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7B45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6B2E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82A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2ACD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676D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6EE6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A50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50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41A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7E1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278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3C13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B2C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50B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40B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17D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5E77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790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08BD535D-EF2E-4628-AC09-352D0B2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6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jka.pitner@unizg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assets/eac/education/tools/iscedf/codes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239AC-EE76-4F78-8607-59E7D30C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462</Words>
  <Characters>2640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Natalija Babić</cp:lastModifiedBy>
  <cp:revision>2</cp:revision>
  <cp:lastPrinted>2013-11-06T08:46:00Z</cp:lastPrinted>
  <dcterms:created xsi:type="dcterms:W3CDTF">2019-10-02T12:58:00Z</dcterms:created>
  <dcterms:modified xsi:type="dcterms:W3CDTF">2019-10-02T12:58:00Z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