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36CAE" w14:paraId="4A5E6E7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673DB86" w14:textId="77777777" w:rsidR="00B36CAE" w:rsidRDefault="00BF1D3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5B98CE1" w14:textId="77777777" w:rsidR="00B36CAE" w:rsidRDefault="00BF1D3B">
            <w:pPr>
              <w:spacing w:after="0" w:line="240" w:lineRule="auto"/>
            </w:pPr>
            <w:r>
              <w:t>2006</w:t>
            </w:r>
          </w:p>
        </w:tc>
      </w:tr>
      <w:tr w:rsidR="00B36CAE" w14:paraId="7830C1E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C116E3" w14:textId="77777777" w:rsidR="00B36CAE" w:rsidRDefault="00BF1D3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197D0C4" w14:textId="77777777" w:rsidR="00B36CAE" w:rsidRDefault="00BF1D3B">
            <w:pPr>
              <w:spacing w:after="0" w:line="240" w:lineRule="auto"/>
            </w:pPr>
            <w:r>
              <w:t>SVEUČILIŠTE U ZAGREBU KINEZIOLOŠKI FAKULTET</w:t>
            </w:r>
          </w:p>
        </w:tc>
      </w:tr>
      <w:tr w:rsidR="00B36CAE" w14:paraId="4AF3DD6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8C68F5" w14:textId="77777777" w:rsidR="00B36CAE" w:rsidRDefault="00BF1D3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2A339FA" w14:textId="77777777" w:rsidR="00B36CAE" w:rsidRDefault="00BF1D3B">
            <w:pPr>
              <w:spacing w:after="0" w:line="240" w:lineRule="auto"/>
            </w:pPr>
            <w:r>
              <w:t>11</w:t>
            </w:r>
          </w:p>
        </w:tc>
      </w:tr>
    </w:tbl>
    <w:p w14:paraId="08826704" w14:textId="77777777" w:rsidR="00B36CAE" w:rsidRDefault="00BF1D3B">
      <w:r>
        <w:br/>
      </w:r>
    </w:p>
    <w:p w14:paraId="0DB6C977" w14:textId="77777777" w:rsidR="00B36CAE" w:rsidRDefault="00BF1D3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85B98DF" w14:textId="77777777" w:rsidR="00B36CAE" w:rsidRDefault="00BF1D3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D047728" w14:textId="77777777" w:rsidR="00B36CAE" w:rsidRDefault="00BF1D3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F5C12B3" w14:textId="77777777" w:rsidR="00B36CAE" w:rsidRDefault="00B36CAE"/>
    <w:p w14:paraId="2A461659" w14:textId="77777777" w:rsidR="00B36CAE" w:rsidRDefault="00BF1D3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DD42C72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6A31E1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A02A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3C5F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D4DC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E5B2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B00E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E071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03DBB5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AB2A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93F16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1D71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6385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7.720.598,92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6B71E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7.943.632,69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FCF1F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102,9</w:t>
            </w:r>
          </w:p>
        </w:tc>
      </w:tr>
      <w:tr w:rsidR="00B36CAE" w14:paraId="3F6F84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EB37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C7860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E151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2CA72B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7.144.368,27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15E7D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8.367.359,56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6C57C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</w:t>
            </w:r>
          </w:p>
        </w:tc>
      </w:tr>
      <w:tr w:rsidR="00B36CAE" w14:paraId="6D52FB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8245E" w14:textId="77777777" w:rsidR="00B36CAE" w:rsidRDefault="00B36C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A7F21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FED17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79BA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DB1715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423.726,87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14A0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36CAE" w14:paraId="5C0457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8A971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D4037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67E9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8453A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B23B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E5CD5F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6CAE" w14:paraId="253C9A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3423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0BC6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9B07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646DCC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101.131,42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D5028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313.268,01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FB41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309,8</w:t>
            </w:r>
          </w:p>
        </w:tc>
      </w:tr>
      <w:tr w:rsidR="00B36CAE" w14:paraId="045E38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325EF" w14:textId="77777777" w:rsidR="00B36CAE" w:rsidRDefault="00B36C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03122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DC0ADB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93F3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101.131,42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BCC2B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313.268,01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74729F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309,8</w:t>
            </w:r>
          </w:p>
        </w:tc>
      </w:tr>
      <w:tr w:rsidR="00B36CAE" w14:paraId="07B7E5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1884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6FEF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A103E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FA68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43B12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FFC8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6CAE" w14:paraId="05104F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858D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6239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409473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BE0E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3F278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DC2F5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36CAE" w14:paraId="0F1BAA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1257B" w14:textId="77777777" w:rsidR="00B36CAE" w:rsidRDefault="00B36C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7CE3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3E77A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14EE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BD034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2C0D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36CAE" w14:paraId="215847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A812A" w14:textId="77777777" w:rsidR="00B36CAE" w:rsidRDefault="00B36C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1A058B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384C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1AAE7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A4376B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736.994,88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EEC715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2C913CB" w14:textId="77777777" w:rsidR="00B36CAE" w:rsidRDefault="00B36CAE">
      <w:pPr>
        <w:spacing w:after="0"/>
      </w:pPr>
    </w:p>
    <w:p w14:paraId="070922EC" w14:textId="77777777" w:rsidR="00B36CAE" w:rsidRDefault="00BF1D3B">
      <w:r>
        <w:t>Kineziološki fakultet u Zagrebu je u 2025 godini ostvario manjak prihoda u odnosu na rashode iz razloga što je u 2025 godini knjiženo 13 plaća (radi promjene knjigovodstvene evidencije) te istovremenog korištenja vlastitih sredstava za podmirenje osnovnih troškova budući da u 2025 godini nije došlo do uplate osnovne komponente programskog ugovora.</w:t>
      </w:r>
    </w:p>
    <w:p w14:paraId="048D78DA" w14:textId="77777777" w:rsidR="00B36CAE" w:rsidRDefault="00BF1D3B">
      <w:r>
        <w:lastRenderedPageBreak/>
        <w:t>Budući da je fakultet započeo fiskalnu godinu s prenesenim viškovima u poslovanju koji su veći od manjka prihoda poslovanja u 2025 godini, na završetku fiskalne 2025 godine iskazan je pozitivan saldo.</w:t>
      </w:r>
    </w:p>
    <w:p w14:paraId="4261F0C0" w14:textId="77777777" w:rsidR="00B36CAE" w:rsidRDefault="00BF1D3B">
      <w:r>
        <w:t xml:space="preserve">U 2025 godini ostvaren je trošak na nefinancijskoj imovini u visini od 313.268,01 eura te kako nismo imali prihoda od </w:t>
      </w:r>
      <w:proofErr w:type="spellStart"/>
      <w:r>
        <w:t>nefinancisjke</w:t>
      </w:r>
      <w:proofErr w:type="spellEnd"/>
      <w:r>
        <w:t xml:space="preserve"> imovine isti iznos predstavlja manjak prihoda. Preneseni višak prihoda od </w:t>
      </w:r>
      <w:proofErr w:type="spellStart"/>
      <w:r>
        <w:t>nefinancisjke</w:t>
      </w:r>
      <w:proofErr w:type="spellEnd"/>
      <w:r>
        <w:t xml:space="preserve"> imovine iz 2024 godine anulirao je dio manjka u 2025 godini te on na kraju iznosi 216.127,79 eura.</w:t>
      </w:r>
    </w:p>
    <w:p w14:paraId="425DE060" w14:textId="77777777" w:rsidR="00B36CAE" w:rsidRDefault="00BF1D3B">
      <w:r>
        <w:t>U sklopu izvedbene komponente Programskog financiranja fakultet je započeo s 9 NPOO projekata, a prvom uplatom kvartalnog iznosa u 2025 je već nabavljena medicinska i sportska oprema, licence i ostalo. Uz navedeno traju i prije započeti projekti iz programa Erasmus+.</w:t>
      </w:r>
    </w:p>
    <w:p w14:paraId="2675888F" w14:textId="77777777" w:rsidR="00B36CAE" w:rsidRDefault="00BF1D3B">
      <w:r>
        <w:t>Jedan projekt financiran je dijelom iz Švicarske nacionalne zaklade za znanost (</w:t>
      </w:r>
      <w:proofErr w:type="spellStart"/>
      <w:r>
        <w:t>EXperiMental</w:t>
      </w:r>
      <w:proofErr w:type="spellEnd"/>
      <w:r>
        <w:t>).</w:t>
      </w:r>
    </w:p>
    <w:p w14:paraId="0604ACF2" w14:textId="77777777" w:rsidR="00B36CAE" w:rsidRDefault="00BF1D3B">
      <w:r>
        <w:t>Hrvatska zaklada za znanost financira Program razvoja karijera mladih znanstvenika - izobrazba novih doktora znanosti.</w:t>
      </w:r>
    </w:p>
    <w:p w14:paraId="7C6B6EF7" w14:textId="77777777" w:rsidR="00B36CAE" w:rsidRDefault="00BF1D3B">
      <w:r>
        <w:t> </w:t>
      </w:r>
    </w:p>
    <w:p w14:paraId="408CFCA1" w14:textId="77777777" w:rsidR="00B36CAE" w:rsidRDefault="00BF1D3B">
      <w:r>
        <w:br/>
      </w:r>
    </w:p>
    <w:p w14:paraId="7BC492E9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17991F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45007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F869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BDD0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BEF0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E897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C2F2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77FB8A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14D8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2189F2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inozemnih vlada (šifre 6311+6312)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F0E0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E9575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7.141,33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C78A2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81.454,41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0CD2B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1140,6</w:t>
            </w:r>
          </w:p>
        </w:tc>
      </w:tr>
    </w:tbl>
    <w:p w14:paraId="080F2E8E" w14:textId="77777777" w:rsidR="00B36CAE" w:rsidRDefault="00B36CAE">
      <w:pPr>
        <w:spacing w:after="0"/>
      </w:pPr>
    </w:p>
    <w:p w14:paraId="4979A4C6" w14:textId="77777777" w:rsidR="00B36CAE" w:rsidRDefault="00BF1D3B">
      <w:r>
        <w:t xml:space="preserve">Uplata Švicarske nacionalne zaklade za znanost, projekt </w:t>
      </w:r>
      <w:proofErr w:type="spellStart"/>
      <w:r>
        <w:t>EXperiMental</w:t>
      </w:r>
      <w:proofErr w:type="spellEnd"/>
      <w:r>
        <w:t xml:space="preserve"> (prof. Maroje Sorić).</w:t>
      </w:r>
    </w:p>
    <w:p w14:paraId="5AB319B1" w14:textId="77777777" w:rsidR="00B36CAE" w:rsidRDefault="00B36CAE"/>
    <w:p w14:paraId="23ED8C5F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58797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ECFA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1543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9C43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A196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E261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822B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6B8DC2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12FAB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E85B1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inozemnih vlada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EBB79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EB8A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2DC8B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81.454,41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AC2B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8496,6</w:t>
            </w:r>
          </w:p>
        </w:tc>
      </w:tr>
    </w:tbl>
    <w:p w14:paraId="3877DD4A" w14:textId="77777777" w:rsidR="00B36CAE" w:rsidRDefault="00B36CAE">
      <w:pPr>
        <w:spacing w:after="0"/>
      </w:pPr>
    </w:p>
    <w:p w14:paraId="6971220B" w14:textId="77777777" w:rsidR="00B36CAE" w:rsidRDefault="00BF1D3B">
      <w:r>
        <w:t xml:space="preserve">Uplata Švicarske nacionalne zaklade za znanost, projekt </w:t>
      </w:r>
      <w:proofErr w:type="spellStart"/>
      <w:r>
        <w:t>EXperiMental</w:t>
      </w:r>
      <w:proofErr w:type="spellEnd"/>
      <w:r>
        <w:t xml:space="preserve"> (prof. Maroje Sorić).</w:t>
      </w:r>
    </w:p>
    <w:p w14:paraId="3433E8BF" w14:textId="77777777" w:rsidR="00B36CAE" w:rsidRDefault="00B36CAE"/>
    <w:p w14:paraId="4674BEAE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5CB4F2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3E42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4052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5AAD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7CA8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0987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70DB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1FB387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CFAE1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56AC3B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1A214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7BBCCA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6987A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146D5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60803A" w14:textId="77777777" w:rsidR="00B36CAE" w:rsidRDefault="00B36CAE">
      <w:pPr>
        <w:spacing w:after="0"/>
      </w:pPr>
    </w:p>
    <w:p w14:paraId="2223FA0D" w14:textId="77777777" w:rsidR="00B36CAE" w:rsidRDefault="00BF1D3B">
      <w:r>
        <w:t>Uplata Ministarstva znanosti, obrazovanja i mladih za vanjska igrališta.</w:t>
      </w:r>
    </w:p>
    <w:p w14:paraId="593C9B6A" w14:textId="77777777" w:rsidR="00B36CAE" w:rsidRDefault="00B36CAE"/>
    <w:p w14:paraId="0523116C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3C929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FFC8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7ABE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A5CC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05863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BFDD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5408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53126D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441EE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62B9D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806E3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0BFD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9BA99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5D89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044E06" w14:textId="77777777" w:rsidR="00B36CAE" w:rsidRDefault="00B36CAE">
      <w:pPr>
        <w:spacing w:after="0"/>
      </w:pPr>
    </w:p>
    <w:p w14:paraId="1131E6D1" w14:textId="77777777" w:rsidR="00B36CAE" w:rsidRDefault="00BF1D3B">
      <w:r>
        <w:t>Uplata Ministarstva znanosti, obrazovanja i mladih za vanjska igrališta.</w:t>
      </w:r>
    </w:p>
    <w:p w14:paraId="4270A0F7" w14:textId="77777777" w:rsidR="00B36CAE" w:rsidRDefault="00B36CAE"/>
    <w:p w14:paraId="75DBF0AE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35805F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D31F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2497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A91C5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0313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C99A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FFFA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E04AE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D9885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FCD0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79E04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9D25E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17.223,93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41EA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33.002,22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7EF4F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191,6</w:t>
            </w:r>
          </w:p>
        </w:tc>
      </w:tr>
    </w:tbl>
    <w:p w14:paraId="54A34CE7" w14:textId="77777777" w:rsidR="00B36CAE" w:rsidRDefault="00B36CAE">
      <w:pPr>
        <w:spacing w:after="0"/>
      </w:pPr>
    </w:p>
    <w:p w14:paraId="17CA2F8F" w14:textId="77777777" w:rsidR="00B36CAE" w:rsidRDefault="00BF1D3B">
      <w:r>
        <w:t>Uplata Hrvatske zaklade za znanost u visini od 22.949,42 eura za Program razvoja karijera mladih istraživača - izobrazba novih doktora znanosti. Uplata za projekt Erasmus + mobilnost.</w:t>
      </w:r>
    </w:p>
    <w:p w14:paraId="428F3B2B" w14:textId="77777777" w:rsidR="00B36CAE" w:rsidRDefault="00B36CAE"/>
    <w:p w14:paraId="0BDDBFA2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1F30C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D699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99BF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1ADE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90F9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5724A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6525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25E695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816035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48FB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pozitivnih tečajnih razlika i razlika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B589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2A0A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8F90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7939C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827,2</w:t>
            </w:r>
          </w:p>
        </w:tc>
      </w:tr>
    </w:tbl>
    <w:p w14:paraId="1A0304F5" w14:textId="77777777" w:rsidR="00B36CAE" w:rsidRDefault="00B36CAE">
      <w:pPr>
        <w:spacing w:after="0"/>
      </w:pPr>
    </w:p>
    <w:p w14:paraId="00E1E53A" w14:textId="77777777" w:rsidR="00B36CAE" w:rsidRDefault="00BF1D3B">
      <w:r>
        <w:t>Prihodi od pozitivnih tečajnih razlika.</w:t>
      </w:r>
    </w:p>
    <w:p w14:paraId="75239AB7" w14:textId="77777777" w:rsidR="00B36CAE" w:rsidRDefault="00B36CAE"/>
    <w:p w14:paraId="71F3449B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70467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BE9D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7B15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BC36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3397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0E3F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69B7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118267C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20E9F1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BBBC2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2E432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D38D0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319.687,51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D63F9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388.474,62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52CCA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121,5</w:t>
            </w:r>
          </w:p>
        </w:tc>
      </w:tr>
    </w:tbl>
    <w:p w14:paraId="52D51FB4" w14:textId="77777777" w:rsidR="00B36CAE" w:rsidRDefault="00B36CAE">
      <w:pPr>
        <w:spacing w:after="0"/>
      </w:pPr>
    </w:p>
    <w:p w14:paraId="552E1C5F" w14:textId="77777777" w:rsidR="00B36CAE" w:rsidRDefault="00BF1D3B">
      <w:r>
        <w:t>Prihodi su najvećim dijelom od usluga Dijagnostičkog centra, najma dvorana i poslovnih prostora, najma reklamnih panoa, stanova, vanjskih terena, laboratorija za sportske igre, laboratorija za borilačke sportove te prihodi od prodaje knjiga.</w:t>
      </w:r>
    </w:p>
    <w:p w14:paraId="65035C80" w14:textId="77777777" w:rsidR="00B36CAE" w:rsidRDefault="00BF1D3B">
      <w:r>
        <w:t> </w:t>
      </w:r>
    </w:p>
    <w:p w14:paraId="4D007B3B" w14:textId="77777777" w:rsidR="00B36CAE" w:rsidRDefault="00B36CAE"/>
    <w:p w14:paraId="26847362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56ABC0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B2E2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54BF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FB0A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998F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0D231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8763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82EDA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FDE74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9F42D3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D367E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6CFA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8.584,65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9A253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4.828,08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2BB7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</w:t>
            </w:r>
          </w:p>
        </w:tc>
      </w:tr>
    </w:tbl>
    <w:p w14:paraId="7882A1D8" w14:textId="77777777" w:rsidR="00B36CAE" w:rsidRDefault="00B36CAE">
      <w:pPr>
        <w:spacing w:after="0"/>
      </w:pPr>
    </w:p>
    <w:p w14:paraId="4687C0C6" w14:textId="77777777" w:rsidR="00B36CAE" w:rsidRDefault="00BF1D3B">
      <w:r>
        <w:t>Prihodi od prodaje knjiga.</w:t>
      </w:r>
    </w:p>
    <w:p w14:paraId="60FB3595" w14:textId="77777777" w:rsidR="00B36CAE" w:rsidRDefault="00B36CAE"/>
    <w:p w14:paraId="2043842D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005749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26D2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2D4A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4CFD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5C4A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6A6F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1341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5E594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FAE8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F8113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B969D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DFE1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311.102,86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A8F5BF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383.646,54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E867D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437BFF47" w14:textId="77777777" w:rsidR="00B36CAE" w:rsidRDefault="00B36CAE">
      <w:pPr>
        <w:spacing w:after="0"/>
      </w:pPr>
    </w:p>
    <w:p w14:paraId="06FD0CEE" w14:textId="77777777" w:rsidR="00B36CAE" w:rsidRDefault="00BF1D3B">
      <w:r>
        <w:t>Prihodi su najvećim dijelom od usluga Dijagnostičkog centra, najma dvorana i poslovnih prostora, najma reklamnih panoa, stanova, vanjskih terena, laboratorija za sportske igre, laboratorija za borilačke sportove.</w:t>
      </w:r>
    </w:p>
    <w:p w14:paraId="34E5BA89" w14:textId="77777777" w:rsidR="00B36CAE" w:rsidRDefault="00B36CAE"/>
    <w:p w14:paraId="6C31FCD3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724A5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D097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1FDEF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A467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DD95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7821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7BCD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D82FF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3C2D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85D340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5F360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567B6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C8C38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0128B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886,7</w:t>
            </w:r>
          </w:p>
        </w:tc>
      </w:tr>
    </w:tbl>
    <w:p w14:paraId="65971637" w14:textId="77777777" w:rsidR="00B36CAE" w:rsidRDefault="00B36CAE">
      <w:pPr>
        <w:spacing w:after="0"/>
      </w:pPr>
    </w:p>
    <w:p w14:paraId="703C26AD" w14:textId="77777777" w:rsidR="00B36CAE" w:rsidRDefault="00BF1D3B">
      <w:r>
        <w:t>Korekcija po usklađenju.</w:t>
      </w:r>
    </w:p>
    <w:p w14:paraId="4EA4ADDD" w14:textId="77777777" w:rsidR="00B36CAE" w:rsidRDefault="00B36CAE"/>
    <w:p w14:paraId="1EAECA3C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59F0C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91163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D511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EB7E9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383E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71B3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CDE7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4ACD56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0E267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A3BD7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6B0A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B4BA4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13.313,88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B496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42.852,72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BC7D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321,9</w:t>
            </w:r>
          </w:p>
        </w:tc>
      </w:tr>
    </w:tbl>
    <w:p w14:paraId="428985F8" w14:textId="77777777" w:rsidR="00B36CAE" w:rsidRDefault="00B36CAE">
      <w:pPr>
        <w:spacing w:after="0"/>
      </w:pPr>
    </w:p>
    <w:p w14:paraId="30E54B58" w14:textId="77777777" w:rsidR="00B36CAE" w:rsidRDefault="00BF1D3B">
      <w:r>
        <w:t>Došlo je do porasta troškova u odnosu na prethodnu godinu radi sanacije sanitarnih čvorova (tuševi, umivaonici, keramičke pločice, instalacije itd.)</w:t>
      </w:r>
    </w:p>
    <w:p w14:paraId="6788370C" w14:textId="77777777" w:rsidR="00B36CAE" w:rsidRDefault="00B36CAE"/>
    <w:p w14:paraId="6FB4BD85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61BE18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7825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F1F9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5BA63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56FF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52F9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FC46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F3A59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CF2BD1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0C41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FBE63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37A47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1.734,98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AE6F6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14.546,82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3D4DF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838,4</w:t>
            </w:r>
          </w:p>
        </w:tc>
      </w:tr>
    </w:tbl>
    <w:p w14:paraId="3C990762" w14:textId="77777777" w:rsidR="00B36CAE" w:rsidRDefault="00B36CAE">
      <w:pPr>
        <w:spacing w:after="0"/>
      </w:pPr>
    </w:p>
    <w:p w14:paraId="55BD011C" w14:textId="77777777" w:rsidR="00B36CAE" w:rsidRDefault="00BF1D3B">
      <w:r>
        <w:t>Službena odjeća i obuća za nastavno osoblje, spremačice i ostale djelatnike fakulteta.</w:t>
      </w:r>
    </w:p>
    <w:p w14:paraId="4EE06617" w14:textId="77777777" w:rsidR="00B36CAE" w:rsidRDefault="00B36CAE"/>
    <w:p w14:paraId="11B94ECF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0AAB55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1157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268C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296FC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12F6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75738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D5FA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00270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03C9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51A6D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9E66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892A5A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77.148,99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2AA13A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234.706,77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8027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304,2</w:t>
            </w:r>
          </w:p>
        </w:tc>
      </w:tr>
    </w:tbl>
    <w:p w14:paraId="68AC95DF" w14:textId="77777777" w:rsidR="00B36CAE" w:rsidRDefault="00B36CAE">
      <w:pPr>
        <w:spacing w:after="0"/>
      </w:pPr>
    </w:p>
    <w:p w14:paraId="3FFE6C38" w14:textId="77777777" w:rsidR="00B36CAE" w:rsidRDefault="00BF1D3B">
      <w:r>
        <w:t>Investicijsko održavanje građevinskog objekta - ulaganje u nastavničke garderobe i trim kabinet. Ulaganje u uredski namještaj i medicinsku opremu.</w:t>
      </w:r>
    </w:p>
    <w:p w14:paraId="1E8A82E0" w14:textId="77777777" w:rsidR="00B36CAE" w:rsidRDefault="00B36CAE"/>
    <w:p w14:paraId="42CB9FBF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2FA8648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BC2A1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7AE0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C8EE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91E7A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138C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B0F5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4FEF70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258CC5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9659D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0E1F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8E92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102.854,25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44D6F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169.387,96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7366B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164,7</w:t>
            </w:r>
          </w:p>
        </w:tc>
      </w:tr>
    </w:tbl>
    <w:p w14:paraId="2FB6F3FC" w14:textId="77777777" w:rsidR="00B36CAE" w:rsidRDefault="00B36CAE">
      <w:pPr>
        <w:spacing w:after="0"/>
      </w:pPr>
    </w:p>
    <w:p w14:paraId="18BACD9C" w14:textId="77777777" w:rsidR="00B36CAE" w:rsidRDefault="00BF1D3B">
      <w:r>
        <w:t>Ugovor o operativnom leasingu opreme te licence.</w:t>
      </w:r>
    </w:p>
    <w:p w14:paraId="516EA2F3" w14:textId="77777777" w:rsidR="00B36CAE" w:rsidRDefault="00B36CAE"/>
    <w:p w14:paraId="1C6E36D8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978D0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3ACBE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ACD85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4A51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E96F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21DE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20C2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0F4176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61E7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2AD81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12B5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9B1C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40.289,43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8515A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109.757,60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C67A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272,4</w:t>
            </w:r>
          </w:p>
        </w:tc>
      </w:tr>
    </w:tbl>
    <w:p w14:paraId="5D6C81AA" w14:textId="77777777" w:rsidR="00B36CAE" w:rsidRDefault="00B36CAE">
      <w:pPr>
        <w:spacing w:after="0"/>
      </w:pPr>
    </w:p>
    <w:p w14:paraId="26B73D30" w14:textId="77777777" w:rsidR="00B36CAE" w:rsidRDefault="00BF1D3B">
      <w:r>
        <w:t>Usluge ažuriranja računalnih baza.</w:t>
      </w:r>
    </w:p>
    <w:p w14:paraId="5EB31987" w14:textId="77777777" w:rsidR="00B36CAE" w:rsidRDefault="00B36CAE"/>
    <w:p w14:paraId="17E727A3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1C34258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858A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DE09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E36E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E312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FE78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276C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1C9F2B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90BFC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1AFCC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6142C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4C95C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19.564,42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9DA7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42.465,18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DE5E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217,1</w:t>
            </w:r>
          </w:p>
        </w:tc>
      </w:tr>
    </w:tbl>
    <w:p w14:paraId="2B710C81" w14:textId="77777777" w:rsidR="00B36CAE" w:rsidRDefault="00B36CAE">
      <w:pPr>
        <w:spacing w:after="0"/>
      </w:pPr>
    </w:p>
    <w:p w14:paraId="2AF98948" w14:textId="77777777" w:rsidR="00B36CAE" w:rsidRDefault="00BF1D3B">
      <w:r>
        <w:t>Police osiguranja studenata (terenska nastava skijanje i slično).</w:t>
      </w:r>
    </w:p>
    <w:p w14:paraId="42144F85" w14:textId="77777777" w:rsidR="00B36CAE" w:rsidRDefault="00B36CAE"/>
    <w:p w14:paraId="203B7C48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3F3039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B9D4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CFBA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E966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D90E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0C44A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B1E87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4BBC87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A4BD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ACCA7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Negativne tečajne razlike i razlike zbog primjene valutne klauzule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E093D3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93AF8A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2093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852C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424,5</w:t>
            </w:r>
          </w:p>
        </w:tc>
      </w:tr>
    </w:tbl>
    <w:p w14:paraId="1A9F0A69" w14:textId="77777777" w:rsidR="00B36CAE" w:rsidRDefault="00B36CAE">
      <w:pPr>
        <w:spacing w:after="0"/>
      </w:pPr>
    </w:p>
    <w:p w14:paraId="625F2087" w14:textId="77777777" w:rsidR="00B36CAE" w:rsidRDefault="00BF1D3B">
      <w:r>
        <w:t>Negativne tečajne razlike.</w:t>
      </w:r>
    </w:p>
    <w:p w14:paraId="766FD8B2" w14:textId="77777777" w:rsidR="00B36CAE" w:rsidRDefault="00B36CAE"/>
    <w:p w14:paraId="3BD915F5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68F149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C240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014F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00B9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294F8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C1C2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30A33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53ED6C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ADA247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37327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7F3A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6BCB4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631D3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3C0E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275,3</w:t>
            </w:r>
          </w:p>
        </w:tc>
      </w:tr>
    </w:tbl>
    <w:p w14:paraId="5663EA9B" w14:textId="77777777" w:rsidR="00B36CAE" w:rsidRDefault="00B36CAE">
      <w:pPr>
        <w:spacing w:after="0"/>
      </w:pPr>
    </w:p>
    <w:p w14:paraId="522C1194" w14:textId="77777777" w:rsidR="00B36CAE" w:rsidRDefault="00BF1D3B">
      <w:r>
        <w:t>Stipendije i školarine.</w:t>
      </w:r>
    </w:p>
    <w:p w14:paraId="7FAB295D" w14:textId="77777777" w:rsidR="00B36CAE" w:rsidRDefault="00B36CAE"/>
    <w:p w14:paraId="645EC361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7590DC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7A3DF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85C3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66CE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C488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A7843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800B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4ABCBC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5B86C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4F92B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BD007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C81B6A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2.117,46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D09C3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5.829,52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569E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275,3</w:t>
            </w:r>
          </w:p>
        </w:tc>
      </w:tr>
    </w:tbl>
    <w:p w14:paraId="458DD9D5" w14:textId="77777777" w:rsidR="00B36CAE" w:rsidRDefault="00B36CAE">
      <w:pPr>
        <w:spacing w:after="0"/>
      </w:pPr>
    </w:p>
    <w:p w14:paraId="6DEA9545" w14:textId="77777777" w:rsidR="00B36CAE" w:rsidRDefault="00BF1D3B">
      <w:r>
        <w:t>Stipendije i školarine (5.325,86 eura).</w:t>
      </w:r>
    </w:p>
    <w:p w14:paraId="5B6D708D" w14:textId="77777777" w:rsidR="00B36CAE" w:rsidRDefault="00B36CAE"/>
    <w:p w14:paraId="1083AE10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28FA2A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9515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1381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09B0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C80D8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B871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9C2F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15F7EB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5A14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48B86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6DCD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E348B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101.131,42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9BD8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305.343,01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868C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301,9</w:t>
            </w:r>
          </w:p>
        </w:tc>
      </w:tr>
    </w:tbl>
    <w:p w14:paraId="631C7978" w14:textId="77777777" w:rsidR="00B36CAE" w:rsidRDefault="00B36CAE">
      <w:pPr>
        <w:spacing w:after="0"/>
      </w:pPr>
    </w:p>
    <w:p w14:paraId="566CE46F" w14:textId="77777777" w:rsidR="00B36CAE" w:rsidRDefault="00BF1D3B">
      <w:r>
        <w:t>Ulaganja radi zastarjele opreme.</w:t>
      </w:r>
    </w:p>
    <w:p w14:paraId="2A84491F" w14:textId="77777777" w:rsidR="00B36CAE" w:rsidRDefault="00B36CAE"/>
    <w:p w14:paraId="2FF5F916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51651D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19E2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FC295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CB924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872A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146DD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6382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1B94DB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31BE8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76B6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136B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E2AC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98.922,71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EC1BF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266.928,94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A90E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269,8</w:t>
            </w:r>
          </w:p>
        </w:tc>
      </w:tr>
    </w:tbl>
    <w:p w14:paraId="38BBA6A8" w14:textId="77777777" w:rsidR="00B36CAE" w:rsidRDefault="00B36CAE">
      <w:pPr>
        <w:spacing w:after="0"/>
      </w:pPr>
    </w:p>
    <w:p w14:paraId="11F540B8" w14:textId="77777777" w:rsidR="00B36CAE" w:rsidRDefault="00BF1D3B">
      <w:r>
        <w:t>Povećana ulaganja usred opremanja kabineta, ulaganja u sportsku opremu i slično.</w:t>
      </w:r>
    </w:p>
    <w:p w14:paraId="08C0837A" w14:textId="77777777" w:rsidR="00B36CAE" w:rsidRDefault="00B36CAE"/>
    <w:p w14:paraId="5C808E60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6678A1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2D56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22037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CFD9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A988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B204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13EF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715648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E71805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914525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6614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F9E0B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19.158,67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7EC20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101.949,64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E6123C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532,1</w:t>
            </w:r>
          </w:p>
        </w:tc>
      </w:tr>
    </w:tbl>
    <w:p w14:paraId="161B27DC" w14:textId="77777777" w:rsidR="00B36CAE" w:rsidRDefault="00B36CAE">
      <w:pPr>
        <w:spacing w:after="0"/>
      </w:pPr>
    </w:p>
    <w:p w14:paraId="2AD4EA2E" w14:textId="77777777" w:rsidR="00B36CAE" w:rsidRDefault="00BF1D3B">
      <w:r>
        <w:t>Programsko financiranje - razvojna komponenta (ulaganje u medicinsku opremu, računala i računalnu opremu).</w:t>
      </w:r>
    </w:p>
    <w:p w14:paraId="4528B696" w14:textId="77777777" w:rsidR="00B36CAE" w:rsidRDefault="00B36CAE"/>
    <w:p w14:paraId="45F16418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2AE472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9D11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87B6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A258B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3300F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9917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EA53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235463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8B63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74279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Komunikacijska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2089A0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CA5E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4.770,70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6570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7.508,24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590E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157,4</w:t>
            </w:r>
          </w:p>
        </w:tc>
      </w:tr>
    </w:tbl>
    <w:p w14:paraId="777A1C2F" w14:textId="77777777" w:rsidR="00B36CAE" w:rsidRDefault="00B36CAE">
      <w:pPr>
        <w:spacing w:after="0"/>
      </w:pPr>
    </w:p>
    <w:p w14:paraId="22982C7D" w14:textId="77777777" w:rsidR="00B36CAE" w:rsidRDefault="00BF1D3B">
      <w:r>
        <w:t>Najveći dio sredstava se odnosi na radio i TV prijemnike, ostalo telefoni.</w:t>
      </w:r>
    </w:p>
    <w:p w14:paraId="42EF832A" w14:textId="77777777" w:rsidR="00B36CAE" w:rsidRDefault="00B36CAE"/>
    <w:p w14:paraId="7987AE3B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CB0AA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414A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A2BC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F5A7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7DB4B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B6AA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7B17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487CF9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7E63A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C20AE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94F2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F7CF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7.926,25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F8EC3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16.612,49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BAD1C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209,6</w:t>
            </w:r>
          </w:p>
        </w:tc>
      </w:tr>
    </w:tbl>
    <w:p w14:paraId="7D8C71AD" w14:textId="77777777" w:rsidR="00B36CAE" w:rsidRDefault="00B36CAE">
      <w:pPr>
        <w:spacing w:after="0"/>
      </w:pPr>
    </w:p>
    <w:p w14:paraId="0FF1FABA" w14:textId="77777777" w:rsidR="00B36CAE" w:rsidRDefault="00BF1D3B">
      <w:r>
        <w:t>Klima uređaji.</w:t>
      </w:r>
    </w:p>
    <w:p w14:paraId="512C753B" w14:textId="77777777" w:rsidR="00B36CAE" w:rsidRDefault="00B36CAE"/>
    <w:p w14:paraId="319A3319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13C935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A717A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440A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0593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AC4E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0C7C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FD12D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C0952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9BC1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28A4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0005F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26AF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2.860,88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FD639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73.685,31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248A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2575,6</w:t>
            </w:r>
          </w:p>
        </w:tc>
      </w:tr>
    </w:tbl>
    <w:p w14:paraId="4CA38F8C" w14:textId="77777777" w:rsidR="00B36CAE" w:rsidRDefault="00B36CAE">
      <w:pPr>
        <w:spacing w:after="0"/>
      </w:pPr>
    </w:p>
    <w:p w14:paraId="39C6D4F6" w14:textId="77777777" w:rsidR="00B36CAE" w:rsidRDefault="00BF1D3B">
      <w:r>
        <w:t xml:space="preserve">Sportska oprema za uređenje trim kabineta (34.011,13 eura), </w:t>
      </w:r>
      <w:proofErr w:type="spellStart"/>
      <w:r>
        <w:t>sportsk</w:t>
      </w:r>
      <w:proofErr w:type="spellEnd"/>
      <w:r>
        <w:t xml:space="preserve"> </w:t>
      </w:r>
      <w:proofErr w:type="spellStart"/>
      <w:r>
        <w:t>aoprema</w:t>
      </w:r>
      <w:proofErr w:type="spellEnd"/>
      <w:r>
        <w:t xml:space="preserve"> u sklopu NPOO projekta izvedbene komponente (15.002,50 eura) te sportska oprema za ostale odjele.</w:t>
      </w:r>
    </w:p>
    <w:p w14:paraId="1BE4B8D0" w14:textId="77777777" w:rsidR="00B36CAE" w:rsidRDefault="00B36CAE"/>
    <w:p w14:paraId="3092B611" w14:textId="77777777" w:rsidR="00B36CAE" w:rsidRDefault="00BF1D3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75F6DFD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67237D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B452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88C2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5D42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383B5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9B01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5CF6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189670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A855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FAF6E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E1B7B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D146A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8.772,81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0500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16.697,81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A205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190,3</w:t>
            </w:r>
          </w:p>
        </w:tc>
      </w:tr>
    </w:tbl>
    <w:p w14:paraId="5E709831" w14:textId="77777777" w:rsidR="00B36CAE" w:rsidRDefault="00B36CAE">
      <w:pPr>
        <w:spacing w:after="0"/>
      </w:pPr>
    </w:p>
    <w:p w14:paraId="208B8836" w14:textId="77777777" w:rsidR="00B36CAE" w:rsidRDefault="00BF1D3B">
      <w:r>
        <w:t>Do povećanja je došlo radi licenci.</w:t>
      </w:r>
    </w:p>
    <w:p w14:paraId="23F5557D" w14:textId="77777777" w:rsidR="00B36CAE" w:rsidRDefault="00B36CAE"/>
    <w:p w14:paraId="15DD5608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8442B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A3E8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DC82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73D3A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BD84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50C7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CD21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6A5240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E25C1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0B5D3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4DE61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3F45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354.607,14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50D9C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482.572,29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BEDDD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</w:tbl>
    <w:p w14:paraId="708DBAD0" w14:textId="77777777" w:rsidR="00B36CAE" w:rsidRDefault="00B36CAE">
      <w:pPr>
        <w:spacing w:after="0"/>
      </w:pPr>
    </w:p>
    <w:p w14:paraId="0844A771" w14:textId="77777777" w:rsidR="00B36CAE" w:rsidRDefault="00BF1D3B">
      <w:r>
        <w:t>Ulaganja u medicinsku i sportsku opremu, uredski namještaj, uređaje za hlađenje, komunikacijsku opremu, audio i video snimače i slično. </w:t>
      </w:r>
    </w:p>
    <w:p w14:paraId="4CD8407D" w14:textId="77777777" w:rsidR="00B36CAE" w:rsidRDefault="00B36CAE"/>
    <w:p w14:paraId="1F2EDC38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01483D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C31DE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EB3F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A88B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CB654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8AF8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3A9D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3E65A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C5CD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3BD25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u pripremi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BE31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74FC5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4.857,65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00AA6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40.420,15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54E3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832,1</w:t>
            </w:r>
          </w:p>
        </w:tc>
      </w:tr>
    </w:tbl>
    <w:p w14:paraId="273B838E" w14:textId="77777777" w:rsidR="00B36CAE" w:rsidRDefault="00B36CAE">
      <w:pPr>
        <w:spacing w:after="0"/>
      </w:pPr>
    </w:p>
    <w:p w14:paraId="31329450" w14:textId="77777777" w:rsidR="00B36CAE" w:rsidRDefault="00BF1D3B">
      <w:r>
        <w:t>Kompleks sportskih terena.</w:t>
      </w:r>
    </w:p>
    <w:p w14:paraId="7C707D9A" w14:textId="77777777" w:rsidR="00B36CAE" w:rsidRDefault="00B36CAE"/>
    <w:p w14:paraId="028F7429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3EF223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7FC1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3E1AB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345E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D98F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1303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37F9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5863A1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CBAC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D67C6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Proizvodnja u tijeku i gotovi proizvodi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6F248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A2AB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143.191,45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55AC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158.159,65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7D218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014079ED" w14:textId="77777777" w:rsidR="00B36CAE" w:rsidRDefault="00B36CAE">
      <w:pPr>
        <w:spacing w:after="0"/>
      </w:pPr>
    </w:p>
    <w:p w14:paraId="2192174C" w14:textId="77777777" w:rsidR="00B36CAE" w:rsidRDefault="00BF1D3B">
      <w:r>
        <w:t>Proizvodnja knjiga.</w:t>
      </w:r>
    </w:p>
    <w:p w14:paraId="7C9479CD" w14:textId="77777777" w:rsidR="00B36CAE" w:rsidRDefault="00B36CAE"/>
    <w:p w14:paraId="6711A5D8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7FC1AD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4352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47B8F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EA99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E422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0DBDA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1421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729679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1C4C2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A1E9E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od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7212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E0A88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389,58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DC2BF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4.931,47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14D75B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1265,8</w:t>
            </w:r>
          </w:p>
        </w:tc>
      </w:tr>
    </w:tbl>
    <w:p w14:paraId="11CD7817" w14:textId="77777777" w:rsidR="00B36CAE" w:rsidRDefault="00B36CAE">
      <w:pPr>
        <w:spacing w:after="0"/>
      </w:pPr>
    </w:p>
    <w:p w14:paraId="1284C062" w14:textId="77777777" w:rsidR="00B36CAE" w:rsidRDefault="00BF1D3B">
      <w:r>
        <w:t>Potraživanja za dane akontacije zaposlenicima.</w:t>
      </w:r>
    </w:p>
    <w:p w14:paraId="09D521A8" w14:textId="77777777" w:rsidR="00B36CAE" w:rsidRDefault="00B36CAE"/>
    <w:p w14:paraId="5078EA65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1BDA5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4FFA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0972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03020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1274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D724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15648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6ED58F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0286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6B0EE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više plaćene poreze i doprinose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8583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CCFFC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D98A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2.442,47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57E2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185,0</w:t>
            </w:r>
          </w:p>
        </w:tc>
      </w:tr>
    </w:tbl>
    <w:p w14:paraId="11E7AE2E" w14:textId="77777777" w:rsidR="00B36CAE" w:rsidRDefault="00B36CAE">
      <w:pPr>
        <w:spacing w:after="0"/>
      </w:pPr>
    </w:p>
    <w:p w14:paraId="0011E485" w14:textId="77777777" w:rsidR="00B36CAE" w:rsidRDefault="00BF1D3B">
      <w:r>
        <w:t>Više plaćeni porezi i doprinosi.</w:t>
      </w:r>
    </w:p>
    <w:p w14:paraId="49787292" w14:textId="77777777" w:rsidR="00B36CAE" w:rsidRDefault="00B36CAE"/>
    <w:p w14:paraId="2CD023FB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1F43C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12C9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8D04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C41A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6FDE0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A50F5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49EC1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56F8F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5A38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1F6C1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2F72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0D84E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15.632,67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6FE3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28.198,98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2F0E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180,4</w:t>
            </w:r>
          </w:p>
        </w:tc>
      </w:tr>
    </w:tbl>
    <w:p w14:paraId="13CDD3BC" w14:textId="77777777" w:rsidR="00B36CAE" w:rsidRDefault="00B36CAE">
      <w:pPr>
        <w:spacing w:after="0"/>
      </w:pPr>
    </w:p>
    <w:p w14:paraId="5A4099E1" w14:textId="77777777" w:rsidR="00B36CAE" w:rsidRDefault="00BF1D3B">
      <w:r>
        <w:t xml:space="preserve">Potraživanja za dane predujmove i potraživanja </w:t>
      </w:r>
      <w:proofErr w:type="spellStart"/>
      <w:r>
        <w:t>hzzo</w:t>
      </w:r>
      <w:proofErr w:type="spellEnd"/>
      <w:r>
        <w:t>.</w:t>
      </w:r>
    </w:p>
    <w:p w14:paraId="7B5C2A9F" w14:textId="77777777" w:rsidR="00B36CAE" w:rsidRDefault="00B36CAE"/>
    <w:p w14:paraId="19DC0675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3C9860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0712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2877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82C77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A78F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F950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57D6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0BBAE4A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E2C9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25FD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4C9E0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216460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65.298,03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4941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514.187,67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1E855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787,4</w:t>
            </w:r>
          </w:p>
        </w:tc>
      </w:tr>
    </w:tbl>
    <w:p w14:paraId="1BE2204D" w14:textId="77777777" w:rsidR="00B36CAE" w:rsidRDefault="00B36CAE">
      <w:pPr>
        <w:spacing w:after="0"/>
      </w:pPr>
    </w:p>
    <w:p w14:paraId="4CFDF0B4" w14:textId="77777777" w:rsidR="00B36CAE" w:rsidRDefault="00BF1D3B">
      <w:r>
        <w:t>Obveze za plaću za mjesec prosinac 2025 koja se isplatila u siječnju 2026.</w:t>
      </w:r>
    </w:p>
    <w:p w14:paraId="45081536" w14:textId="77777777" w:rsidR="00B36CAE" w:rsidRDefault="00B36CAE"/>
    <w:p w14:paraId="6222A111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27FBBE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9EAF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7946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5976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F003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94E0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30D8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430E8E4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8D59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7F6FF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B845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116A4F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18.618,39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8049C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45.487,39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5991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244,3</w:t>
            </w:r>
          </w:p>
        </w:tc>
      </w:tr>
    </w:tbl>
    <w:p w14:paraId="2073FC01" w14:textId="77777777" w:rsidR="00B36CAE" w:rsidRDefault="00B36CAE">
      <w:pPr>
        <w:spacing w:after="0"/>
      </w:pPr>
    </w:p>
    <w:p w14:paraId="1C97792C" w14:textId="77777777" w:rsidR="00B36CAE" w:rsidRDefault="00BF1D3B">
      <w:r>
        <w:t>Naknada za prijevoz, obveza za energiju.</w:t>
      </w:r>
    </w:p>
    <w:p w14:paraId="7A105968" w14:textId="77777777" w:rsidR="00B36CAE" w:rsidRDefault="00B36CAE"/>
    <w:p w14:paraId="6042F579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79889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0053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3E14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6F8C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3A24B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B5FE9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41362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18984C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E44558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451DB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predujmove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263D5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0C8E35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2.304,67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8916C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14.424,62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AFB3FA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625,9</w:t>
            </w:r>
          </w:p>
        </w:tc>
      </w:tr>
    </w:tbl>
    <w:p w14:paraId="25AFF3DB" w14:textId="77777777" w:rsidR="00B36CAE" w:rsidRDefault="00B36CAE">
      <w:pPr>
        <w:spacing w:after="0"/>
      </w:pPr>
    </w:p>
    <w:p w14:paraId="6A2ADC4B" w14:textId="77777777" w:rsidR="00B36CAE" w:rsidRDefault="00BF1D3B">
      <w:r>
        <w:t>Roba plaćena po ponudi.</w:t>
      </w:r>
    </w:p>
    <w:p w14:paraId="09520AE2" w14:textId="77777777" w:rsidR="00B36CAE" w:rsidRDefault="00B36CAE"/>
    <w:p w14:paraId="2B782737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07B1E9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53BC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3101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E2C08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C26A4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350E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B4446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4BF96C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7E6E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4150F4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B8D36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F53219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51.252,37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FCEFD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514.187,67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47496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1003,2</w:t>
            </w:r>
          </w:p>
        </w:tc>
      </w:tr>
    </w:tbl>
    <w:p w14:paraId="3AC6DADB" w14:textId="77777777" w:rsidR="00B36CAE" w:rsidRDefault="00B36CAE">
      <w:pPr>
        <w:spacing w:after="0"/>
      </w:pPr>
    </w:p>
    <w:p w14:paraId="79C6D7C6" w14:textId="77777777" w:rsidR="00B36CAE" w:rsidRDefault="00BF1D3B">
      <w:r>
        <w:t>Plaća za prosinac 2025.</w:t>
      </w:r>
    </w:p>
    <w:p w14:paraId="5C50CD6D" w14:textId="77777777" w:rsidR="00B36CAE" w:rsidRDefault="00B36CAE"/>
    <w:p w14:paraId="22E5AA3D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36CAE" w14:paraId="4739C4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09F4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AA6A2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88AA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C12FD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616A7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D7EE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0774EF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3DBE03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F3EC5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Dugotrajna nefinancijska imovina nabavljena iz operativnog najma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0808EB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4B1B3B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6063A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215.214,58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DBC082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C18BF83" w14:textId="77777777" w:rsidR="00B36CAE" w:rsidRDefault="00B36CAE">
      <w:pPr>
        <w:spacing w:after="0"/>
      </w:pPr>
    </w:p>
    <w:p w14:paraId="4C77D2E4" w14:textId="77777777" w:rsidR="00B36CAE" w:rsidRDefault="00BF1D3B">
      <w:r>
        <w:t>Računalna oprema.</w:t>
      </w:r>
    </w:p>
    <w:p w14:paraId="2BE2478D" w14:textId="77777777" w:rsidR="00B36CAE" w:rsidRDefault="00B36CAE"/>
    <w:p w14:paraId="22DFB415" w14:textId="77777777" w:rsidR="00B36CAE" w:rsidRDefault="00BF1D3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B0C4485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36CAE" w14:paraId="045916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AD99A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ED695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E691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1C22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28AF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19073D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C2A7E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B0988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materijalne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8F2DA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94D5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1.859.794,41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47F82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C17388" w14:textId="77777777" w:rsidR="00B36CAE" w:rsidRDefault="00B36CAE">
      <w:pPr>
        <w:spacing w:after="0"/>
      </w:pPr>
    </w:p>
    <w:p w14:paraId="297A0000" w14:textId="77777777" w:rsidR="00B36CAE" w:rsidRDefault="00BF1D3B">
      <w:r>
        <w:t>Naknada za prijevoz s i na posao, ugovori o djelu,..</w:t>
      </w:r>
    </w:p>
    <w:p w14:paraId="485EC070" w14:textId="77777777" w:rsidR="00B36CAE" w:rsidRDefault="00B36CAE"/>
    <w:p w14:paraId="76096A9E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lastRenderedPageBreak/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36CAE" w14:paraId="10F116D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C18B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E4037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D235E0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9BF8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62A4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388D12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664FE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5D15CC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A35C9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8E3177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229.712,36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0C8D13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7192644" w14:textId="77777777" w:rsidR="00B36CAE" w:rsidRDefault="00B36CAE">
      <w:pPr>
        <w:spacing w:after="0"/>
      </w:pPr>
    </w:p>
    <w:p w14:paraId="3ADDB5DA" w14:textId="77777777" w:rsidR="00B36CAE" w:rsidRDefault="00BF1D3B">
      <w:r>
        <w:t>Predujmovi za kotizacije za konferencije, najmove i slično.</w:t>
      </w:r>
    </w:p>
    <w:p w14:paraId="66963A0B" w14:textId="77777777" w:rsidR="00B36CAE" w:rsidRDefault="00B36CAE"/>
    <w:p w14:paraId="2C3DADA3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36CAE" w14:paraId="2F949F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B006F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C8155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4A8001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D964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C1669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517DB3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5C86E" w14:textId="77777777" w:rsidR="00B36CAE" w:rsidRDefault="00B36CA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D7130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0EEB3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D1FAA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88D5C5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E6B1D0D" w14:textId="77777777" w:rsidR="00B36CAE" w:rsidRDefault="00B36CAE">
      <w:pPr>
        <w:spacing w:after="0"/>
      </w:pPr>
    </w:p>
    <w:p w14:paraId="4E4652CA" w14:textId="77777777" w:rsidR="00B36CAE" w:rsidRDefault="00BF1D3B">
      <w:r>
        <w:t>Podmirene su sve obveze.</w:t>
      </w:r>
    </w:p>
    <w:p w14:paraId="7AE2EBC4" w14:textId="77777777" w:rsidR="00B36CAE" w:rsidRDefault="00B36CAE"/>
    <w:p w14:paraId="6E7BBCFB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36CAE" w14:paraId="30BBB4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0DCFEA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DF8AE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6A1FA6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D077C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4F443" w14:textId="77777777" w:rsidR="00B36CAE" w:rsidRDefault="00BF1D3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36CAE" w14:paraId="096453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5516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DFD5B2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15F73D" w14:textId="77777777" w:rsidR="00B36CAE" w:rsidRDefault="00BF1D3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AB661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514.187,67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F36B34" w14:textId="77777777" w:rsidR="00B36CAE" w:rsidRDefault="00BF1D3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8EBE180" w14:textId="77777777" w:rsidR="00B36CAE" w:rsidRDefault="00B36CAE">
      <w:pPr>
        <w:spacing w:after="0"/>
      </w:pPr>
    </w:p>
    <w:p w14:paraId="3C36E5C9" w14:textId="77777777" w:rsidR="00B36CAE" w:rsidRDefault="00BF1D3B">
      <w:r>
        <w:t>Plaća za prosinac 2025.</w:t>
      </w:r>
    </w:p>
    <w:p w14:paraId="211A1448" w14:textId="77777777" w:rsidR="00B36CAE" w:rsidRDefault="00B36CAE"/>
    <w:p w14:paraId="0088D3D8" w14:textId="77777777" w:rsidR="00B36CAE" w:rsidRDefault="00BF1D3B">
      <w:pPr>
        <w:keepNext/>
        <w:spacing w:line="240" w:lineRule="auto"/>
        <w:jc w:val="center"/>
      </w:pPr>
      <w:r>
        <w:rPr>
          <w:sz w:val="28"/>
        </w:rPr>
        <w:t>Bilješka 43.</w:t>
      </w:r>
    </w:p>
    <w:p w14:paraId="1C33B61A" w14:textId="77777777" w:rsidR="00B36CAE" w:rsidRDefault="00BF1D3B">
      <w:pPr>
        <w:spacing w:line="240" w:lineRule="auto"/>
        <w:jc w:val="both"/>
      </w:pPr>
      <w:r>
        <w:rPr>
          <w:b/>
        </w:rPr>
        <w:t>EU izvještaj</w:t>
      </w:r>
    </w:p>
    <w:p w14:paraId="06DDB281" w14:textId="77777777" w:rsidR="00B36CAE" w:rsidRDefault="00BF1D3B">
      <w:r>
        <w:t>Početkom programskog financiranja, u sklopu izvedbene komponente Kineziološki fakultet ima ugovoreno 9 projekata iz NPOO programa, izvor financiranja 581. U mjesecu prosincu je uplaćen iznos od 54.720,88 eura, od čega je u 2025 utrošen iznos od 31.297,00 eura. Najvećim dijelom iznosa kupljena je medicinska i sportska oprema, te plaćene licence.</w:t>
      </w:r>
    </w:p>
    <w:p w14:paraId="0215C08B" w14:textId="77777777" w:rsidR="00B36CAE" w:rsidRDefault="00BF1D3B">
      <w:r>
        <w:t xml:space="preserve">Od ostalih prihoda na izvoru 510 nalazi se Erasmus + program (mobilnost), Erasmus + projekt </w:t>
      </w:r>
      <w:proofErr w:type="spellStart"/>
      <w:r>
        <w:t>Fitback</w:t>
      </w:r>
      <w:proofErr w:type="spellEnd"/>
      <w:r>
        <w:t xml:space="preserve"> 4 </w:t>
      </w:r>
      <w:proofErr w:type="spellStart"/>
      <w:r>
        <w:t>Literacy</w:t>
      </w:r>
      <w:proofErr w:type="spellEnd"/>
      <w:r>
        <w:t>, Projekt Stop-</w:t>
      </w:r>
      <w:proofErr w:type="spellStart"/>
      <w:r>
        <w:t>Refaund</w:t>
      </w:r>
      <w:proofErr w:type="spellEnd"/>
      <w:r>
        <w:t xml:space="preserve">, Projekt </w:t>
      </w:r>
      <w:proofErr w:type="spellStart"/>
      <w:r>
        <w:t>Inovat</w:t>
      </w:r>
      <w:proofErr w:type="spellEnd"/>
      <w:r>
        <w:t xml:space="preserve">. </w:t>
      </w:r>
      <w:proofErr w:type="spellStart"/>
      <w:r>
        <w:t>gymnastics</w:t>
      </w:r>
      <w:proofErr w:type="spellEnd"/>
      <w:r>
        <w:t xml:space="preserve"> </w:t>
      </w:r>
      <w:proofErr w:type="spellStart"/>
      <w:r>
        <w:t>lessons</w:t>
      </w:r>
      <w:proofErr w:type="spellEnd"/>
      <w:r>
        <w:t xml:space="preserve"> at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orientation</w:t>
      </w:r>
      <w:proofErr w:type="spellEnd"/>
      <w:r>
        <w:t xml:space="preserve">, Projekt </w:t>
      </w:r>
      <w:proofErr w:type="spellStart"/>
      <w:r>
        <w:t>Ski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, Projekt EDS-OCE. Većina projekata ostvarila je prihode u prijašnjim godinama, u 2025 troše </w:t>
      </w:r>
      <w:proofErr w:type="spellStart"/>
      <w:r>
        <w:t>ranijej</w:t>
      </w:r>
      <w:proofErr w:type="spellEnd"/>
      <w:r>
        <w:t xml:space="preserve"> ostvarene prihode.</w:t>
      </w:r>
    </w:p>
    <w:p w14:paraId="17883CC6" w14:textId="77777777" w:rsidR="00B36CAE" w:rsidRDefault="00BF1D3B">
      <w:r>
        <w:t xml:space="preserve">Izvor 561 se odnosi na Projekt </w:t>
      </w:r>
      <w:proofErr w:type="spellStart"/>
      <w:r>
        <w:t>Refaund</w:t>
      </w:r>
      <w:proofErr w:type="spellEnd"/>
      <w:r>
        <w:t xml:space="preserve"> Laboratorija za motorički razvoj.</w:t>
      </w:r>
    </w:p>
    <w:p w14:paraId="60903077" w14:textId="77777777" w:rsidR="00B36CAE" w:rsidRDefault="00BF1D3B">
      <w:r>
        <w:t>Nacionalno sufinanciranje odnosi se na Program razvoja karijera mladih istraživača - izobrazba novih doktora znanosti.</w:t>
      </w:r>
    </w:p>
    <w:p w14:paraId="16A024BB" w14:textId="77777777" w:rsidR="00B36CAE" w:rsidRDefault="00B36CAE"/>
    <w:sectPr w:rsidR="00B36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AE"/>
    <w:rsid w:val="00B36CAE"/>
    <w:rsid w:val="00BB5092"/>
    <w:rsid w:val="00B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96DA"/>
  <w15:docId w15:val="{EA694810-2D50-496A-A2BE-F92F61BD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2290</Words>
  <Characters>13057</Characters>
  <Application>Microsoft Office Word</Application>
  <DocSecurity>0</DocSecurity>
  <Lines>108</Lines>
  <Paragraphs>30</Paragraphs>
  <ScaleCrop>false</ScaleCrop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Januš</dc:creator>
  <cp:lastModifiedBy>Blanka Januš</cp:lastModifiedBy>
  <cp:revision>2</cp:revision>
  <dcterms:created xsi:type="dcterms:W3CDTF">2026-02-02T17:31:00Z</dcterms:created>
  <dcterms:modified xsi:type="dcterms:W3CDTF">2026-02-02T17:31:00Z</dcterms:modified>
</cp:coreProperties>
</file>